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BF" w:rsidRDefault="00A05A36" w:rsidP="00A05A36">
      <w:pPr>
        <w:jc w:val="both"/>
      </w:pPr>
      <w:r>
        <w:t xml:space="preserve">Geachte </w:t>
      </w:r>
      <w:r w:rsidRPr="00A05A36">
        <w:rPr>
          <w:color w:val="FF0000"/>
        </w:rPr>
        <w:t>mevrouw/meneer voeg de familienaam van de betreffende ambassadeur toe</w:t>
      </w:r>
      <w:r>
        <w:t xml:space="preserve">, vertegenwoordiger van </w:t>
      </w:r>
      <w:r w:rsidRPr="004A24E8">
        <w:rPr>
          <w:color w:val="FF0000"/>
        </w:rPr>
        <w:t xml:space="preserve">voeg land toe </w:t>
      </w:r>
      <w:r>
        <w:t>bij de Verenigde Naties</w:t>
      </w:r>
      <w:bookmarkStart w:id="0" w:name="_GoBack"/>
      <w:bookmarkEnd w:id="0"/>
    </w:p>
    <w:p w:rsidR="00A05A36" w:rsidRDefault="00A05A36" w:rsidP="00A05A36">
      <w:pPr>
        <w:jc w:val="both"/>
      </w:pPr>
      <w:r>
        <w:t>Ik schrijf u met de vraag onmiddellijk tot actie over te gaan betreffende onderstaande casus.</w:t>
      </w:r>
    </w:p>
    <w:p w:rsidR="00A05A36" w:rsidRDefault="00A05A36" w:rsidP="00A05A36">
      <w:pPr>
        <w:jc w:val="both"/>
      </w:pPr>
      <w:r>
        <w:t xml:space="preserve">Op 1 april 2017 verscheen in de Russische krant </w:t>
      </w:r>
      <w:proofErr w:type="spellStart"/>
      <w:r w:rsidRPr="00A05A36">
        <w:rPr>
          <w:i/>
        </w:rPr>
        <w:t>Novaya</w:t>
      </w:r>
      <w:proofErr w:type="spellEnd"/>
      <w:r w:rsidRPr="00A05A36">
        <w:rPr>
          <w:i/>
        </w:rPr>
        <w:t xml:space="preserve"> </w:t>
      </w:r>
      <w:proofErr w:type="spellStart"/>
      <w:r w:rsidRPr="00A05A36">
        <w:rPr>
          <w:i/>
        </w:rPr>
        <w:t>Gazeta</w:t>
      </w:r>
      <w:proofErr w:type="spellEnd"/>
      <w:r>
        <w:t xml:space="preserve"> een artikel dat melding maakte van de verdwijning van ca. 100 homoseksuele mannen in </w:t>
      </w:r>
      <w:r w:rsidR="004C4C59" w:rsidRPr="004C4C59">
        <w:t>Tsjetsjenië</w:t>
      </w:r>
      <w:r>
        <w:t xml:space="preserve">. Er wordt nog steeds gevreesd voor hun leven. Deze mannen worden gevangen gehouden in concentratiekampen, waar ze in mensonwaardige omstandigheden moeten leven en onderworpen worden aan martelpraktijken. </w:t>
      </w:r>
      <w:proofErr w:type="spellStart"/>
      <w:r w:rsidRPr="00A05A36">
        <w:rPr>
          <w:i/>
        </w:rPr>
        <w:t>Novaya</w:t>
      </w:r>
      <w:proofErr w:type="spellEnd"/>
      <w:r w:rsidRPr="00A05A36">
        <w:rPr>
          <w:i/>
        </w:rPr>
        <w:t xml:space="preserve"> </w:t>
      </w:r>
      <w:proofErr w:type="spellStart"/>
      <w:r w:rsidRPr="00A05A36">
        <w:rPr>
          <w:i/>
        </w:rPr>
        <w:t>Gazeta</w:t>
      </w:r>
      <w:proofErr w:type="spellEnd"/>
      <w:r>
        <w:rPr>
          <w:i/>
        </w:rPr>
        <w:t xml:space="preserve"> </w:t>
      </w:r>
      <w:r>
        <w:t>maakte reeds melding van drie overlijdens en uitte de vrees voor een oplopend dodental.</w:t>
      </w:r>
    </w:p>
    <w:p w:rsidR="00EB5FAA" w:rsidRDefault="00EB5FAA" w:rsidP="00A05A36">
      <w:pPr>
        <w:jc w:val="both"/>
      </w:pPr>
      <w:r>
        <w:t>De plaatselijke autoriteiten verdoezelen informatie, negeren de meldingen en weigeren de voornoemde wandaden binnen hun grenzen te onderzoeken of er enige actie tegen te ondernemen.</w:t>
      </w:r>
    </w:p>
    <w:p w:rsidR="00EB5FAA" w:rsidRDefault="00EB5FAA" w:rsidP="00A05A36">
      <w:pPr>
        <w:jc w:val="both"/>
      </w:pPr>
      <w:r>
        <w:t xml:space="preserve">De Verenigde Naties kent zichzelf de verantwoordelijkheid toe de fundamentele Mensenrechten te beschermen en op te treden tegen misdaden tegen de mensheid. </w:t>
      </w:r>
    </w:p>
    <w:p w:rsidR="00EB5FAA" w:rsidRDefault="00EB5FAA" w:rsidP="00A05A36">
      <w:pPr>
        <w:jc w:val="both"/>
      </w:pPr>
      <w:r>
        <w:t xml:space="preserve">Als permanent vertegenwoordiger van </w:t>
      </w:r>
      <w:r w:rsidRPr="00EB5FAA">
        <w:rPr>
          <w:color w:val="FF0000"/>
        </w:rPr>
        <w:t xml:space="preserve">voeg betreffende land toe </w:t>
      </w:r>
      <w:r>
        <w:t>bij de VN, vraag ik u volgende punten ter discussie te brengen:</w:t>
      </w:r>
    </w:p>
    <w:p w:rsidR="00EB5FAA" w:rsidRDefault="00EB5FAA" w:rsidP="004C4C59">
      <w:pPr>
        <w:pStyle w:val="Lijstalinea"/>
        <w:numPr>
          <w:ilvl w:val="0"/>
          <w:numId w:val="1"/>
        </w:numPr>
        <w:jc w:val="both"/>
      </w:pPr>
      <w:r>
        <w:t xml:space="preserve">Onmiddellijk over te gaan tot het onderzoeken van de meldingen van mishandeling en moord op homoseksuele mannen in </w:t>
      </w:r>
      <w:r w:rsidR="004C4C59" w:rsidRPr="004C4C59">
        <w:t>Tsjetsjenië</w:t>
      </w:r>
      <w:r>
        <w:t>.</w:t>
      </w:r>
    </w:p>
    <w:p w:rsidR="00EB5FAA" w:rsidRDefault="00EB5FAA" w:rsidP="004C4C59">
      <w:pPr>
        <w:pStyle w:val="Lijstalinea"/>
        <w:numPr>
          <w:ilvl w:val="0"/>
          <w:numId w:val="1"/>
        </w:numPr>
        <w:jc w:val="both"/>
      </w:pPr>
      <w:r>
        <w:t xml:space="preserve">Onmiddellijke actie ter bescherming van de inwoners van </w:t>
      </w:r>
      <w:r w:rsidR="004C4C59" w:rsidRPr="004C4C59">
        <w:t>Tsjetsjenië</w:t>
      </w:r>
      <w:r>
        <w:t>, die omwille van hun seksuele oriëntatie het risico lopen te worden vermoord.</w:t>
      </w:r>
    </w:p>
    <w:p w:rsidR="00EB5FAA" w:rsidRDefault="00EB5FAA" w:rsidP="00EB5FAA">
      <w:pPr>
        <w:pStyle w:val="Lijstalinea"/>
        <w:numPr>
          <w:ilvl w:val="0"/>
          <w:numId w:val="1"/>
        </w:numPr>
        <w:jc w:val="both"/>
      </w:pPr>
      <w:r>
        <w:t>De veroordeling van elke vorm van</w:t>
      </w:r>
      <w:r w:rsidR="004C4C59">
        <w:t xml:space="preserve"> discriminatie op conto van de Tsjetsjeense overheid.</w:t>
      </w:r>
    </w:p>
    <w:p w:rsidR="00EB5FAA" w:rsidRDefault="004C4C59" w:rsidP="00EB5FAA">
      <w:pPr>
        <w:pStyle w:val="Lijstalinea"/>
        <w:numPr>
          <w:ilvl w:val="0"/>
          <w:numId w:val="1"/>
        </w:numPr>
        <w:jc w:val="both"/>
      </w:pPr>
      <w:r>
        <w:t xml:space="preserve">De Russische en Tsjetsjeense autoriteiten herinneren aan hun </w:t>
      </w:r>
      <w:r w:rsidR="004A24E8">
        <w:t>internationale verplichtingen betreffende het beschermen van de Rechten van de Mens, het verbieden van elke vorm van discriminatie en het onderzoeken en vervolgen van haatmisdrijven gepleegd binnen hun grenzen.</w:t>
      </w:r>
    </w:p>
    <w:p w:rsidR="004A24E8" w:rsidRDefault="004A24E8" w:rsidP="004A24E8">
      <w:pPr>
        <w:jc w:val="both"/>
      </w:pPr>
      <w:r>
        <w:t>Ik hoop dat u mijn verzoek in overweging neemt. Het is de hoogste tijd dat er een einde wordt gesteld aan de haat tegenover, illegale vervolging van en moord op onschuldige personen.</w:t>
      </w:r>
    </w:p>
    <w:p w:rsidR="004A24E8" w:rsidRDefault="004A24E8" w:rsidP="004A24E8">
      <w:pPr>
        <w:jc w:val="both"/>
      </w:pPr>
      <w:r>
        <w:t>Met vriendelijke groeten,</w:t>
      </w:r>
    </w:p>
    <w:p w:rsidR="004A24E8" w:rsidRPr="00A05A36" w:rsidRDefault="004A24E8" w:rsidP="004A24E8">
      <w:pPr>
        <w:jc w:val="both"/>
      </w:pPr>
      <w:r w:rsidRPr="004A24E8">
        <w:rPr>
          <w:color w:val="FF0000"/>
        </w:rPr>
        <w:t>Voeg je naam toe</w:t>
      </w:r>
    </w:p>
    <w:p w:rsidR="00A05A36" w:rsidRPr="00A05A36" w:rsidRDefault="00A05A36" w:rsidP="00A05A36">
      <w:pPr>
        <w:jc w:val="both"/>
      </w:pPr>
    </w:p>
    <w:sectPr w:rsidR="00A05A36" w:rsidRPr="00A0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D59"/>
    <w:multiLevelType w:val="hybridMultilevel"/>
    <w:tmpl w:val="CCB4A0D8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36"/>
    <w:rsid w:val="004A24E8"/>
    <w:rsid w:val="004C4C59"/>
    <w:rsid w:val="006B02BF"/>
    <w:rsid w:val="00A05A36"/>
    <w:rsid w:val="00E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1</cp:revision>
  <dcterms:created xsi:type="dcterms:W3CDTF">2017-05-15T08:29:00Z</dcterms:created>
  <dcterms:modified xsi:type="dcterms:W3CDTF">2017-05-15T09:09:00Z</dcterms:modified>
</cp:coreProperties>
</file>